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C6D6B" w14:textId="21F5D9E3" w:rsidR="00FA0413" w:rsidRPr="00FA0413" w:rsidRDefault="0004786D" w:rsidP="00FA0413">
      <w:pPr>
        <w:spacing w:after="0" w:line="360" w:lineRule="auto"/>
        <w:ind w:right="141"/>
        <w:rPr>
          <w:rFonts w:ascii="Arial" w:hAnsi="Arial" w:cs="Arial"/>
          <w:b/>
          <w:bCs/>
          <w:sz w:val="28"/>
          <w:szCs w:val="28"/>
        </w:rPr>
      </w:pPr>
      <w:r>
        <w:rPr>
          <w:rFonts w:ascii="Arial" w:hAnsi="Arial" w:cs="Arial"/>
          <w:b/>
          <w:bCs/>
          <w:sz w:val="28"/>
          <w:szCs w:val="28"/>
        </w:rPr>
        <w:t>Neue Rechtsform: Remmers Gruppe AG wird zur Remmers Gruppe SE</w:t>
      </w:r>
    </w:p>
    <w:p w14:paraId="50F07DA2" w14:textId="77777777" w:rsidR="00FA0413" w:rsidRPr="00FA0413" w:rsidRDefault="00FA0413" w:rsidP="00FA0413">
      <w:pPr>
        <w:spacing w:after="0" w:line="360" w:lineRule="auto"/>
        <w:ind w:right="141"/>
        <w:rPr>
          <w:rFonts w:ascii="Arial" w:hAnsi="Arial" w:cs="Arial"/>
          <w:b/>
          <w:bCs/>
        </w:rPr>
      </w:pPr>
    </w:p>
    <w:p w14:paraId="26263221" w14:textId="77777777" w:rsidR="0004786D" w:rsidRDefault="0004786D" w:rsidP="0004786D">
      <w:pPr>
        <w:spacing w:after="0" w:line="360" w:lineRule="auto"/>
        <w:ind w:right="142"/>
        <w:jc w:val="both"/>
        <w:rPr>
          <w:rFonts w:ascii="Arial" w:hAnsi="Arial" w:cs="Arial"/>
        </w:rPr>
      </w:pPr>
      <w:bookmarkStart w:id="0" w:name="_Hlk172628344"/>
      <w:r w:rsidRPr="004D2A4E">
        <w:rPr>
          <w:rFonts w:ascii="Arial" w:hAnsi="Arial" w:cs="Arial"/>
        </w:rPr>
        <w:t xml:space="preserve">In den vergangenen Jahren konnte die Remmers Gruppe AG ein stetiges Wachstum verzeichnen. Diese Entwicklung ist zu einem erheblichen Teil auf die Internationalisierungsstrategie zurückzuführen. Unter anderem gehören derzeit 17 Tochtergesellschaften in verschiedenen europäischen Ländern zur Remmers Gruppe, die wesentlich zum Gesamtumsatz beitragen. </w:t>
      </w:r>
    </w:p>
    <w:p w14:paraId="72E20CF9" w14:textId="63B80860" w:rsidR="0004786D" w:rsidRPr="004D2A4E" w:rsidRDefault="0004786D" w:rsidP="0004786D">
      <w:pPr>
        <w:spacing w:after="0" w:line="360" w:lineRule="auto"/>
        <w:ind w:right="142"/>
        <w:jc w:val="both"/>
        <w:rPr>
          <w:rFonts w:ascii="Arial" w:hAnsi="Arial" w:cs="Arial"/>
        </w:rPr>
      </w:pPr>
      <w:r w:rsidRPr="004D2A4E">
        <w:t xml:space="preserve">Vor diesem Hintergrund wurde der Beschluss gefasst, die bisherige Rechtsform der Remmers   Gruppe AG in die Remmers Gruppe SE umzuwandeln. Die Eintragung in das Handelsregister erfolgte zwischenzeitlich am 19.07.2024, so </w:t>
      </w:r>
      <w:r w:rsidRPr="0004786D">
        <w:rPr>
          <w:rFonts w:ascii="Arial" w:hAnsi="Arial" w:cs="Arial"/>
        </w:rPr>
        <w:t>dass die Umwandlung nunmehr rechtswirksam ist.</w:t>
      </w:r>
    </w:p>
    <w:p w14:paraId="6518A132" w14:textId="77777777" w:rsidR="0004786D" w:rsidRPr="004D2A4E" w:rsidRDefault="0004786D" w:rsidP="0004786D">
      <w:pPr>
        <w:spacing w:after="0" w:line="360" w:lineRule="auto"/>
        <w:ind w:right="142"/>
        <w:jc w:val="both"/>
        <w:rPr>
          <w:rFonts w:ascii="Arial" w:hAnsi="Arial" w:cs="Arial"/>
        </w:rPr>
      </w:pPr>
      <w:r w:rsidRPr="0004786D">
        <w:rPr>
          <w:rFonts w:ascii="Arial" w:hAnsi="Arial" w:cs="Arial"/>
        </w:rPr>
        <w:t>Als</w:t>
      </w:r>
      <w:r w:rsidRPr="004D2A4E">
        <w:t xml:space="preserve"> einzige auf europäischem Recht gegründete Rechtsform für Aktiengesellschaften mit Sitz in Deutschland fördert sie in besonderer Weise die Entwicklung einer offenen und internationalen Unternehmenskultur und verdeutlicht nicht zuletzt die zukunftsorientierte Ausrichtung des Unternehmens. </w:t>
      </w:r>
    </w:p>
    <w:bookmarkEnd w:id="0"/>
    <w:p w14:paraId="173DA8E1" w14:textId="77777777" w:rsidR="00FA0413" w:rsidRDefault="00FA0413" w:rsidP="00FA0413">
      <w:pPr>
        <w:spacing w:after="0" w:line="360" w:lineRule="auto"/>
        <w:ind w:right="141"/>
        <w:rPr>
          <w:rFonts w:ascii="Arial" w:hAnsi="Arial" w:cs="Arial"/>
        </w:rPr>
      </w:pPr>
    </w:p>
    <w:p w14:paraId="39172CF7" w14:textId="51462D38" w:rsidR="0004786D" w:rsidRDefault="00FA0413" w:rsidP="00CD13C3">
      <w:pPr>
        <w:spacing w:after="0" w:line="360" w:lineRule="auto"/>
      </w:pPr>
      <w:r w:rsidRPr="00FA0413">
        <w:rPr>
          <w:rFonts w:ascii="Arial" w:hAnsi="Arial" w:cs="Arial"/>
        </w:rPr>
        <w:t xml:space="preserve">Weitere Informationen unter </w:t>
      </w:r>
      <w:hyperlink r:id="rId8" w:history="1">
        <w:r w:rsidR="0004786D" w:rsidRPr="006A02A0">
          <w:rPr>
            <w:rStyle w:val="Hyperlink"/>
            <w:rFonts w:cs="Calibri"/>
          </w:rPr>
          <w:t>www.remmers.com</w:t>
        </w:r>
      </w:hyperlink>
    </w:p>
    <w:p w14:paraId="55B9CF3F" w14:textId="77777777" w:rsidR="0004786D" w:rsidRDefault="0004786D" w:rsidP="00CD13C3">
      <w:pPr>
        <w:spacing w:after="0" w:line="360" w:lineRule="auto"/>
      </w:pPr>
    </w:p>
    <w:p w14:paraId="54508D89" w14:textId="5B14A18B" w:rsidR="0004786D" w:rsidRPr="007B0C19" w:rsidRDefault="0004786D" w:rsidP="0004786D">
      <w:pPr>
        <w:spacing w:after="0" w:line="360" w:lineRule="auto"/>
        <w:jc w:val="both"/>
        <w:rPr>
          <w:i/>
          <w:iCs/>
        </w:rPr>
      </w:pPr>
      <w:r>
        <w:rPr>
          <w:i/>
          <w:iCs/>
        </w:rPr>
        <w:t>909</w:t>
      </w:r>
      <w:r w:rsidRPr="007B0C19">
        <w:rPr>
          <w:i/>
          <w:iCs/>
        </w:rPr>
        <w:t xml:space="preserve"> Zeichen (inkl. Leerzeichen)</w:t>
      </w:r>
    </w:p>
    <w:p w14:paraId="31529EF5" w14:textId="77777777" w:rsidR="0004786D" w:rsidRPr="007B0C19" w:rsidRDefault="0004786D" w:rsidP="0004786D">
      <w:pPr>
        <w:spacing w:after="0" w:line="360" w:lineRule="auto"/>
        <w:jc w:val="both"/>
        <w:rPr>
          <w:i/>
          <w:iCs/>
        </w:rPr>
      </w:pPr>
      <w:r w:rsidRPr="007B0C19">
        <w:rPr>
          <w:i/>
          <w:iCs/>
        </w:rPr>
        <w:t xml:space="preserve">Löningen, den </w:t>
      </w:r>
      <w:r>
        <w:rPr>
          <w:i/>
          <w:iCs/>
        </w:rPr>
        <w:t>11. Juli 2024</w:t>
      </w:r>
    </w:p>
    <w:p w14:paraId="49A8DCD8" w14:textId="77777777" w:rsidR="0004786D" w:rsidRDefault="0004786D" w:rsidP="0004786D">
      <w:pPr>
        <w:spacing w:after="0" w:line="360" w:lineRule="auto"/>
        <w:jc w:val="both"/>
        <w:rPr>
          <w:i/>
          <w:iCs/>
        </w:rPr>
      </w:pPr>
      <w:r w:rsidRPr="007B0C19">
        <w:rPr>
          <w:i/>
          <w:iCs/>
        </w:rPr>
        <w:t>Kontakt für Redaktionen: Christian Behrens, Tel. 0 54 32/83 85</w:t>
      </w:r>
    </w:p>
    <w:p w14:paraId="447333ED" w14:textId="5436CF41" w:rsidR="0071398A" w:rsidRDefault="0071398A" w:rsidP="00CD13C3">
      <w:pPr>
        <w:spacing w:after="0" w:line="360" w:lineRule="auto"/>
        <w:rPr>
          <w:i/>
          <w:iCs/>
        </w:rPr>
      </w:pPr>
      <w:r>
        <w:rPr>
          <w:i/>
          <w:iCs/>
        </w:rPr>
        <w:br w:type="page"/>
      </w:r>
    </w:p>
    <w:p w14:paraId="5874EE33" w14:textId="77777777" w:rsidR="00F46206" w:rsidRPr="00F46206" w:rsidRDefault="00F46206" w:rsidP="0004786D">
      <w:pPr>
        <w:spacing w:line="360" w:lineRule="auto"/>
        <w:jc w:val="both"/>
        <w:rPr>
          <w:b/>
          <w:bCs/>
        </w:rPr>
      </w:pPr>
      <w:r w:rsidRPr="00F46206">
        <w:rPr>
          <w:b/>
          <w:bCs/>
        </w:rPr>
        <w:lastRenderedPageBreak/>
        <w:t>Was wir machen und was uns ausmacht.</w:t>
      </w:r>
    </w:p>
    <w:p w14:paraId="18E30621" w14:textId="77777777" w:rsidR="00F46206" w:rsidRDefault="00F46206" w:rsidP="0004786D">
      <w:pPr>
        <w:spacing w:line="360" w:lineRule="auto"/>
        <w:jc w:val="both"/>
      </w:pPr>
      <w:r>
        <w:t>1949 von Bernhard Remmers gegründet, ist die Remmers Gruppe mit Sitz in Löningen bis heute ein unabhängiges und inhabergeführtes Familienunternehmen. Leidenschaftlicher Einsatz, ein partnerschaftliches Verhältnis zu Kunden sowie fortschrittliche Produkte und Dienstleistungen, die immer wieder Maßstäbe setzen: All das macht Remmers aus und hat das Unternehmen zu einem der führenden Spezialisten für bauchemische Produkte, Holzfarben und -lacke sowie Industrielacke werden lassen. Im Jubiläumsjahr heißt es bei Remmers „Zukunft kommt von Machen. Seit 1949.“ Rund 1.600 hochqualifizierte Fachkräfte in 19 Ländern jeden Tag daran, die Arbeit, die Projekte, die Ideen und Visionen von Kunden und Partnern gemeinsam ans Ziel zu bringen. Persönlich, engagiert, zupackend, fortschrittlich – und immer auch bodenständig und zuverlässig.</w:t>
      </w:r>
    </w:p>
    <w:p w14:paraId="01311978" w14:textId="586ECD2B" w:rsidR="00F36F58" w:rsidRPr="007B0C19" w:rsidRDefault="00F46206" w:rsidP="0004786D">
      <w:pPr>
        <w:spacing w:line="360" w:lineRule="auto"/>
        <w:jc w:val="both"/>
        <w:rPr>
          <w:rFonts w:eastAsia="FiraSans-Light"/>
        </w:rPr>
      </w:pPr>
      <w:r>
        <w:t>www.remmers.com</w:t>
      </w:r>
    </w:p>
    <w:p w14:paraId="050BC734" w14:textId="77777777" w:rsidR="00DB1B76" w:rsidRDefault="00DB1B76" w:rsidP="00F36F58">
      <w:pPr>
        <w:spacing w:line="360" w:lineRule="auto"/>
        <w:jc w:val="both"/>
        <w:rPr>
          <w:u w:val="single"/>
        </w:rPr>
      </w:pPr>
    </w:p>
    <w:p w14:paraId="32BA10FB" w14:textId="77777777" w:rsidR="0071398A" w:rsidRDefault="0071398A">
      <w:pPr>
        <w:suppressAutoHyphens w:val="0"/>
        <w:spacing w:after="0" w:line="240" w:lineRule="auto"/>
        <w:rPr>
          <w:u w:val="single"/>
        </w:rPr>
      </w:pPr>
      <w:r>
        <w:rPr>
          <w:u w:val="single"/>
        </w:rPr>
        <w:br w:type="page"/>
      </w:r>
    </w:p>
    <w:p w14:paraId="5AA66766" w14:textId="272A33D8" w:rsidR="00F36F58" w:rsidRPr="007B0C19" w:rsidRDefault="00F36F58" w:rsidP="00F36F58">
      <w:pPr>
        <w:spacing w:line="360" w:lineRule="auto"/>
        <w:jc w:val="both"/>
        <w:rPr>
          <w:u w:val="single"/>
        </w:rPr>
      </w:pPr>
      <w:r w:rsidRPr="007B0C19">
        <w:rPr>
          <w:u w:val="single"/>
        </w:rPr>
        <w:lastRenderedPageBreak/>
        <w:t>Bildunterschriften:</w:t>
      </w:r>
    </w:p>
    <w:p w14:paraId="02FFA687" w14:textId="0A74A0DF" w:rsidR="00F36F58" w:rsidRPr="0071398A" w:rsidRDefault="002A4E6A" w:rsidP="0071398A">
      <w:pPr>
        <w:spacing w:after="0" w:line="360" w:lineRule="auto"/>
        <w:jc w:val="both"/>
        <w:rPr>
          <w:rFonts w:ascii="Arial" w:hAnsi="Arial" w:cs="Arial"/>
          <w:lang w:eastAsia="de-DE"/>
        </w:rPr>
      </w:pPr>
      <w:r>
        <w:rPr>
          <w:rFonts w:ascii="Arial" w:hAnsi="Arial" w:cs="Arial"/>
          <w:lang w:eastAsia="de-DE"/>
        </w:rPr>
        <w:t>152</w:t>
      </w:r>
      <w:r w:rsidR="00D91268">
        <w:rPr>
          <w:rFonts w:ascii="Arial" w:hAnsi="Arial" w:cs="Arial"/>
          <w:lang w:eastAsia="de-DE"/>
        </w:rPr>
        <w:t>6</w:t>
      </w:r>
      <w:r>
        <w:rPr>
          <w:rFonts w:ascii="Arial" w:hAnsi="Arial" w:cs="Arial"/>
          <w:lang w:eastAsia="de-DE"/>
        </w:rPr>
        <w:t xml:space="preserve"> - </w:t>
      </w:r>
      <w:r w:rsidR="003F25B5" w:rsidRPr="0071398A">
        <w:rPr>
          <w:rFonts w:ascii="Arial" w:hAnsi="Arial" w:cs="Arial"/>
          <w:lang w:eastAsia="de-DE"/>
        </w:rPr>
        <w:t xml:space="preserve">1 </w:t>
      </w:r>
      <w:r w:rsidR="00D91268">
        <w:rPr>
          <w:rFonts w:ascii="Arial" w:hAnsi="Arial" w:cs="Arial"/>
          <w:lang w:eastAsia="de-DE"/>
        </w:rPr>
        <w:t>Komptentenzzentrum</w:t>
      </w:r>
      <w:r w:rsidR="00F36F58" w:rsidRPr="0071398A">
        <w:rPr>
          <w:rFonts w:ascii="Arial" w:hAnsi="Arial" w:cs="Arial"/>
          <w:lang w:eastAsia="de-DE"/>
        </w:rPr>
        <w:t>.jpg</w:t>
      </w:r>
    </w:p>
    <w:p w14:paraId="53ADBB4E" w14:textId="783B793A" w:rsidR="003F25B5" w:rsidRDefault="00D91268" w:rsidP="00F36F58">
      <w:pPr>
        <w:spacing w:line="360" w:lineRule="auto"/>
        <w:jc w:val="both"/>
      </w:pPr>
      <w:r>
        <w:rPr>
          <w:noProof/>
        </w:rPr>
        <w:drawing>
          <wp:inline distT="0" distB="0" distL="0" distR="0" wp14:anchorId="1CA698DD" wp14:editId="7A0DC96E">
            <wp:extent cx="4499610" cy="3092450"/>
            <wp:effectExtent l="0" t="0" r="0" b="0"/>
            <wp:docPr id="1299142836" name="Grafik 1" descr="Ein Bild, das draußen, Himmel, Gebäude, Wol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42836" name="Grafik 1" descr="Ein Bild, das draußen, Himmel, Gebäude, Wolke enthält.&#10;&#10;Automatisch generierte Beschreibung"/>
                    <pic:cNvPicPr/>
                  </pic:nvPicPr>
                  <pic:blipFill>
                    <a:blip r:embed="rId9"/>
                    <a:stretch>
                      <a:fillRect/>
                    </a:stretch>
                  </pic:blipFill>
                  <pic:spPr>
                    <a:xfrm>
                      <a:off x="0" y="0"/>
                      <a:ext cx="4499610" cy="3092450"/>
                    </a:xfrm>
                    <a:prstGeom prst="rect">
                      <a:avLst/>
                    </a:prstGeom>
                  </pic:spPr>
                </pic:pic>
              </a:graphicData>
            </a:graphic>
          </wp:inline>
        </w:drawing>
      </w:r>
    </w:p>
    <w:p w14:paraId="3FB4CEEE" w14:textId="0926D9FE" w:rsidR="00340047" w:rsidRPr="0050290A" w:rsidRDefault="00D91268" w:rsidP="00340047">
      <w:pPr>
        <w:spacing w:after="0" w:line="360" w:lineRule="auto"/>
        <w:jc w:val="both"/>
        <w:rPr>
          <w:rFonts w:ascii="Arial" w:hAnsi="Arial" w:cs="Arial"/>
          <w:lang w:eastAsia="de-DE"/>
        </w:rPr>
      </w:pPr>
      <w:r>
        <w:rPr>
          <w:rFonts w:ascii="Arial" w:hAnsi="Arial" w:cs="Arial"/>
          <w:lang w:eastAsia="de-DE"/>
        </w:rPr>
        <w:t>Die Remmers Gruppe AG wird zur Remmers Gruppe SE.</w:t>
      </w:r>
    </w:p>
    <w:p w14:paraId="05ABAE54" w14:textId="3A6A9F3F" w:rsidR="0071398A" w:rsidRDefault="0071398A" w:rsidP="0071398A">
      <w:pPr>
        <w:spacing w:line="360" w:lineRule="auto"/>
        <w:jc w:val="both"/>
        <w:rPr>
          <w:i/>
          <w:iCs/>
        </w:rPr>
      </w:pPr>
      <w:r w:rsidRPr="007B0C19">
        <w:rPr>
          <w:i/>
          <w:iCs/>
        </w:rPr>
        <w:t>Bildquelle: Remmers, Löningen</w:t>
      </w:r>
    </w:p>
    <w:p w14:paraId="7206B070" w14:textId="77777777" w:rsidR="0071398A" w:rsidRPr="003F25B5" w:rsidRDefault="0071398A" w:rsidP="00F36F58">
      <w:pPr>
        <w:spacing w:line="360" w:lineRule="auto"/>
        <w:jc w:val="both"/>
      </w:pPr>
    </w:p>
    <w:sectPr w:rsidR="0071398A" w:rsidRPr="003F25B5" w:rsidSect="00057974">
      <w:pgSz w:w="11906" w:h="16838"/>
      <w:pgMar w:top="3402" w:right="3686" w:bottom="1134" w:left="1134" w:header="720" w:footer="720" w:gutter="0"/>
      <w:cols w:space="720"/>
      <w:docGrid w:linePitch="600" w:charSpace="3686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Neue-Roman">
    <w:charset w:val="00"/>
    <w:family w:val="swiss"/>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FiraSans-Ligh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46D37"/>
    <w:multiLevelType w:val="hybridMultilevel"/>
    <w:tmpl w:val="500C6C9C"/>
    <w:lvl w:ilvl="0" w:tplc="64125F5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6213D8F"/>
    <w:multiLevelType w:val="hybridMultilevel"/>
    <w:tmpl w:val="3F006E42"/>
    <w:lvl w:ilvl="0" w:tplc="4C0CE17E">
      <w:start w:val="28"/>
      <w:numFmt w:val="bullet"/>
      <w:lvlText w:val="-"/>
      <w:lvlJc w:val="left"/>
      <w:pPr>
        <w:ind w:left="1080" w:hanging="360"/>
      </w:pPr>
      <w:rPr>
        <w:rFonts w:ascii="Calibri" w:eastAsia="Times New Roman" w:hAnsi="Calibri"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num w:numId="1" w16cid:durableId="141736464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59737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20F"/>
    <w:rsid w:val="00004FA9"/>
    <w:rsid w:val="0001095E"/>
    <w:rsid w:val="00046F40"/>
    <w:rsid w:val="0004786D"/>
    <w:rsid w:val="00057974"/>
    <w:rsid w:val="0006182D"/>
    <w:rsid w:val="000632F8"/>
    <w:rsid w:val="000856F5"/>
    <w:rsid w:val="000B015A"/>
    <w:rsid w:val="000B2C70"/>
    <w:rsid w:val="000B3266"/>
    <w:rsid w:val="000B5CB6"/>
    <w:rsid w:val="000C20FB"/>
    <w:rsid w:val="000D0401"/>
    <w:rsid w:val="000D4540"/>
    <w:rsid w:val="000E2948"/>
    <w:rsid w:val="000F46F2"/>
    <w:rsid w:val="000F4EC7"/>
    <w:rsid w:val="000F62C0"/>
    <w:rsid w:val="00115D60"/>
    <w:rsid w:val="00134DA1"/>
    <w:rsid w:val="00154121"/>
    <w:rsid w:val="001544E1"/>
    <w:rsid w:val="0016020F"/>
    <w:rsid w:val="0016468A"/>
    <w:rsid w:val="00193AAF"/>
    <w:rsid w:val="00196249"/>
    <w:rsid w:val="001A73E2"/>
    <w:rsid w:val="001B0284"/>
    <w:rsid w:val="001B351E"/>
    <w:rsid w:val="001C33FE"/>
    <w:rsid w:val="001D2F3D"/>
    <w:rsid w:val="001E7C18"/>
    <w:rsid w:val="0021317E"/>
    <w:rsid w:val="00225D4D"/>
    <w:rsid w:val="002341D8"/>
    <w:rsid w:val="00265DF1"/>
    <w:rsid w:val="002772A1"/>
    <w:rsid w:val="002826AC"/>
    <w:rsid w:val="002A3721"/>
    <w:rsid w:val="002A4E6A"/>
    <w:rsid w:val="002B767F"/>
    <w:rsid w:val="00303D9F"/>
    <w:rsid w:val="003059A0"/>
    <w:rsid w:val="00307232"/>
    <w:rsid w:val="00315D8A"/>
    <w:rsid w:val="0032077E"/>
    <w:rsid w:val="00333D39"/>
    <w:rsid w:val="00334CE2"/>
    <w:rsid w:val="00335374"/>
    <w:rsid w:val="00340047"/>
    <w:rsid w:val="0035542D"/>
    <w:rsid w:val="003557AA"/>
    <w:rsid w:val="003776E6"/>
    <w:rsid w:val="00396764"/>
    <w:rsid w:val="003A3727"/>
    <w:rsid w:val="003A4A7F"/>
    <w:rsid w:val="003C5E6F"/>
    <w:rsid w:val="003D3D1B"/>
    <w:rsid w:val="003F25B5"/>
    <w:rsid w:val="003F2CB6"/>
    <w:rsid w:val="003F3519"/>
    <w:rsid w:val="00402AA3"/>
    <w:rsid w:val="00405535"/>
    <w:rsid w:val="00407C1A"/>
    <w:rsid w:val="00414A02"/>
    <w:rsid w:val="0042104D"/>
    <w:rsid w:val="0042666C"/>
    <w:rsid w:val="00437B4A"/>
    <w:rsid w:val="00451C33"/>
    <w:rsid w:val="00451D21"/>
    <w:rsid w:val="00472056"/>
    <w:rsid w:val="00475681"/>
    <w:rsid w:val="0047793C"/>
    <w:rsid w:val="004850DA"/>
    <w:rsid w:val="004A0958"/>
    <w:rsid w:val="004B0884"/>
    <w:rsid w:val="004C7C94"/>
    <w:rsid w:val="004E40E4"/>
    <w:rsid w:val="004E7AC9"/>
    <w:rsid w:val="00524E14"/>
    <w:rsid w:val="00543C7C"/>
    <w:rsid w:val="00547EEE"/>
    <w:rsid w:val="00561093"/>
    <w:rsid w:val="00563575"/>
    <w:rsid w:val="0056472E"/>
    <w:rsid w:val="00580F45"/>
    <w:rsid w:val="005B3ABF"/>
    <w:rsid w:val="005C46CF"/>
    <w:rsid w:val="005D3212"/>
    <w:rsid w:val="005E7E87"/>
    <w:rsid w:val="006005C8"/>
    <w:rsid w:val="00600F06"/>
    <w:rsid w:val="0061226F"/>
    <w:rsid w:val="00612EF0"/>
    <w:rsid w:val="006143AC"/>
    <w:rsid w:val="00617E25"/>
    <w:rsid w:val="00617F29"/>
    <w:rsid w:val="00620CC9"/>
    <w:rsid w:val="006514F4"/>
    <w:rsid w:val="00657DA6"/>
    <w:rsid w:val="006646FA"/>
    <w:rsid w:val="00674B92"/>
    <w:rsid w:val="00691CAE"/>
    <w:rsid w:val="006B567F"/>
    <w:rsid w:val="006B6D56"/>
    <w:rsid w:val="006D1CCE"/>
    <w:rsid w:val="006D4502"/>
    <w:rsid w:val="006F5F68"/>
    <w:rsid w:val="00700B24"/>
    <w:rsid w:val="00706CA3"/>
    <w:rsid w:val="0071398A"/>
    <w:rsid w:val="007529B4"/>
    <w:rsid w:val="00775B29"/>
    <w:rsid w:val="007831E1"/>
    <w:rsid w:val="007A2244"/>
    <w:rsid w:val="007C1BC7"/>
    <w:rsid w:val="007C24DF"/>
    <w:rsid w:val="007C733A"/>
    <w:rsid w:val="007D625C"/>
    <w:rsid w:val="007E2E1D"/>
    <w:rsid w:val="00812516"/>
    <w:rsid w:val="0081449E"/>
    <w:rsid w:val="00814DDB"/>
    <w:rsid w:val="00821E05"/>
    <w:rsid w:val="00837170"/>
    <w:rsid w:val="00877388"/>
    <w:rsid w:val="008A5967"/>
    <w:rsid w:val="008B29C4"/>
    <w:rsid w:val="008B5AC5"/>
    <w:rsid w:val="008C3764"/>
    <w:rsid w:val="008F5EBA"/>
    <w:rsid w:val="008F6B94"/>
    <w:rsid w:val="009121C5"/>
    <w:rsid w:val="009128CA"/>
    <w:rsid w:val="00917867"/>
    <w:rsid w:val="00971149"/>
    <w:rsid w:val="00983EEF"/>
    <w:rsid w:val="009D786E"/>
    <w:rsid w:val="009E5692"/>
    <w:rsid w:val="009E683B"/>
    <w:rsid w:val="009F021A"/>
    <w:rsid w:val="00A079CE"/>
    <w:rsid w:val="00A151E8"/>
    <w:rsid w:val="00A178B3"/>
    <w:rsid w:val="00A22167"/>
    <w:rsid w:val="00A50DEB"/>
    <w:rsid w:val="00A51131"/>
    <w:rsid w:val="00A705F0"/>
    <w:rsid w:val="00A722C3"/>
    <w:rsid w:val="00AA2DD5"/>
    <w:rsid w:val="00AF0142"/>
    <w:rsid w:val="00AF21FA"/>
    <w:rsid w:val="00AF5AA1"/>
    <w:rsid w:val="00B326F1"/>
    <w:rsid w:val="00B37A62"/>
    <w:rsid w:val="00B51D58"/>
    <w:rsid w:val="00B81E54"/>
    <w:rsid w:val="00B8360E"/>
    <w:rsid w:val="00B93C51"/>
    <w:rsid w:val="00BB2075"/>
    <w:rsid w:val="00BC1EC1"/>
    <w:rsid w:val="00BC4B74"/>
    <w:rsid w:val="00BD431D"/>
    <w:rsid w:val="00BF1DDC"/>
    <w:rsid w:val="00BF3566"/>
    <w:rsid w:val="00C0035B"/>
    <w:rsid w:val="00C118EA"/>
    <w:rsid w:val="00C31AA0"/>
    <w:rsid w:val="00C46F22"/>
    <w:rsid w:val="00C558D9"/>
    <w:rsid w:val="00C65A1C"/>
    <w:rsid w:val="00C6769E"/>
    <w:rsid w:val="00C7642D"/>
    <w:rsid w:val="00C84582"/>
    <w:rsid w:val="00C8504C"/>
    <w:rsid w:val="00C93DDB"/>
    <w:rsid w:val="00C973E7"/>
    <w:rsid w:val="00CA04E8"/>
    <w:rsid w:val="00CA1162"/>
    <w:rsid w:val="00CC0A54"/>
    <w:rsid w:val="00CC0CC3"/>
    <w:rsid w:val="00CD13C3"/>
    <w:rsid w:val="00CD733C"/>
    <w:rsid w:val="00CE019F"/>
    <w:rsid w:val="00CF33BF"/>
    <w:rsid w:val="00D00D5A"/>
    <w:rsid w:val="00D11477"/>
    <w:rsid w:val="00D13AA6"/>
    <w:rsid w:val="00D16CF3"/>
    <w:rsid w:val="00D174A5"/>
    <w:rsid w:val="00D431F9"/>
    <w:rsid w:val="00D560CE"/>
    <w:rsid w:val="00D57668"/>
    <w:rsid w:val="00D91268"/>
    <w:rsid w:val="00DA238D"/>
    <w:rsid w:val="00DA2487"/>
    <w:rsid w:val="00DB1B76"/>
    <w:rsid w:val="00DC1C28"/>
    <w:rsid w:val="00DC755A"/>
    <w:rsid w:val="00DD2837"/>
    <w:rsid w:val="00DF2702"/>
    <w:rsid w:val="00DF6B42"/>
    <w:rsid w:val="00E04C5B"/>
    <w:rsid w:val="00E068F1"/>
    <w:rsid w:val="00E561E1"/>
    <w:rsid w:val="00E8436B"/>
    <w:rsid w:val="00EA1E62"/>
    <w:rsid w:val="00EB12A0"/>
    <w:rsid w:val="00ED4D50"/>
    <w:rsid w:val="00ED7623"/>
    <w:rsid w:val="00EE5C2B"/>
    <w:rsid w:val="00F00D1D"/>
    <w:rsid w:val="00F01918"/>
    <w:rsid w:val="00F05464"/>
    <w:rsid w:val="00F30371"/>
    <w:rsid w:val="00F34455"/>
    <w:rsid w:val="00F36B49"/>
    <w:rsid w:val="00F36F58"/>
    <w:rsid w:val="00F46206"/>
    <w:rsid w:val="00F47FB9"/>
    <w:rsid w:val="00F52299"/>
    <w:rsid w:val="00F5487B"/>
    <w:rsid w:val="00F641A9"/>
    <w:rsid w:val="00F82BDD"/>
    <w:rsid w:val="00F86E59"/>
    <w:rsid w:val="00FA0413"/>
    <w:rsid w:val="00FA7882"/>
    <w:rsid w:val="00FD1128"/>
    <w:rsid w:val="00FD1E39"/>
    <w:rsid w:val="00FE00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5211BE"/>
  <w15:chartTrackingRefBased/>
  <w15:docId w15:val="{C2CCCFE3-FF6C-4C14-B388-01752508C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75681"/>
    <w:pPr>
      <w:suppressAutoHyphens/>
      <w:spacing w:after="200" w:line="276" w:lineRule="auto"/>
    </w:pPr>
    <w:rPr>
      <w:rFonts w:cs="Calibri"/>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uiPriority w:val="99"/>
    <w:rsid w:val="00F641A9"/>
  </w:style>
  <w:style w:type="character" w:customStyle="1" w:styleId="WW8Num1z1">
    <w:name w:val="WW8Num1z1"/>
    <w:uiPriority w:val="99"/>
    <w:rsid w:val="00F641A9"/>
  </w:style>
  <w:style w:type="character" w:customStyle="1" w:styleId="WW8Num1z2">
    <w:name w:val="WW8Num1z2"/>
    <w:uiPriority w:val="99"/>
    <w:rsid w:val="00F641A9"/>
  </w:style>
  <w:style w:type="character" w:customStyle="1" w:styleId="WW8Num1z3">
    <w:name w:val="WW8Num1z3"/>
    <w:uiPriority w:val="99"/>
    <w:rsid w:val="00F641A9"/>
  </w:style>
  <w:style w:type="character" w:customStyle="1" w:styleId="WW8Num1z4">
    <w:name w:val="WW8Num1z4"/>
    <w:uiPriority w:val="99"/>
    <w:rsid w:val="00F641A9"/>
  </w:style>
  <w:style w:type="character" w:customStyle="1" w:styleId="WW8Num1z5">
    <w:name w:val="WW8Num1z5"/>
    <w:uiPriority w:val="99"/>
    <w:rsid w:val="00F641A9"/>
  </w:style>
  <w:style w:type="character" w:customStyle="1" w:styleId="WW8Num1z6">
    <w:name w:val="WW8Num1z6"/>
    <w:uiPriority w:val="99"/>
    <w:rsid w:val="00F641A9"/>
  </w:style>
  <w:style w:type="character" w:customStyle="1" w:styleId="WW8Num1z7">
    <w:name w:val="WW8Num1z7"/>
    <w:uiPriority w:val="99"/>
    <w:rsid w:val="00F641A9"/>
  </w:style>
  <w:style w:type="character" w:customStyle="1" w:styleId="WW8Num1z8">
    <w:name w:val="WW8Num1z8"/>
    <w:uiPriority w:val="99"/>
    <w:rsid w:val="00F641A9"/>
  </w:style>
  <w:style w:type="character" w:customStyle="1" w:styleId="WW8Num2z0">
    <w:name w:val="WW8Num2z0"/>
    <w:uiPriority w:val="99"/>
    <w:rsid w:val="00F641A9"/>
    <w:rPr>
      <w:rFonts w:ascii="Symbol" w:hAnsi="Symbol"/>
    </w:rPr>
  </w:style>
  <w:style w:type="character" w:customStyle="1" w:styleId="WW8Num2z1">
    <w:name w:val="WW8Num2z1"/>
    <w:uiPriority w:val="99"/>
    <w:rsid w:val="00F641A9"/>
  </w:style>
  <w:style w:type="character" w:customStyle="1" w:styleId="WW8Num2z2">
    <w:name w:val="WW8Num2z2"/>
    <w:uiPriority w:val="99"/>
    <w:rsid w:val="00F641A9"/>
  </w:style>
  <w:style w:type="character" w:customStyle="1" w:styleId="WW8Num2z3">
    <w:name w:val="WW8Num2z3"/>
    <w:uiPriority w:val="99"/>
    <w:rsid w:val="00F641A9"/>
  </w:style>
  <w:style w:type="character" w:customStyle="1" w:styleId="WW8Num2z4">
    <w:name w:val="WW8Num2z4"/>
    <w:uiPriority w:val="99"/>
    <w:rsid w:val="00F641A9"/>
  </w:style>
  <w:style w:type="character" w:customStyle="1" w:styleId="WW8Num2z5">
    <w:name w:val="WW8Num2z5"/>
    <w:uiPriority w:val="99"/>
    <w:rsid w:val="00F641A9"/>
  </w:style>
  <w:style w:type="character" w:customStyle="1" w:styleId="WW8Num2z6">
    <w:name w:val="WW8Num2z6"/>
    <w:uiPriority w:val="99"/>
    <w:rsid w:val="00F641A9"/>
  </w:style>
  <w:style w:type="character" w:customStyle="1" w:styleId="WW8Num2z7">
    <w:name w:val="WW8Num2z7"/>
    <w:uiPriority w:val="99"/>
    <w:rsid w:val="00F641A9"/>
  </w:style>
  <w:style w:type="character" w:customStyle="1" w:styleId="WW8Num2z8">
    <w:name w:val="WW8Num2z8"/>
    <w:uiPriority w:val="99"/>
    <w:rsid w:val="00F641A9"/>
  </w:style>
  <w:style w:type="character" w:customStyle="1" w:styleId="bumpedfont15">
    <w:name w:val="bumpedfont15"/>
    <w:basedOn w:val="Absatz-Standardschriftart"/>
    <w:uiPriority w:val="99"/>
    <w:rsid w:val="00F641A9"/>
    <w:rPr>
      <w:rFonts w:cs="Times New Roman"/>
    </w:rPr>
  </w:style>
  <w:style w:type="character" w:customStyle="1" w:styleId="SprechblasentextZchn">
    <w:name w:val="Sprechblasentext Zchn"/>
    <w:basedOn w:val="Absatz-Standardschriftart"/>
    <w:uiPriority w:val="99"/>
    <w:rsid w:val="00F641A9"/>
    <w:rPr>
      <w:rFonts w:ascii="Tahoma" w:hAnsi="Tahoma" w:cs="Tahoma"/>
      <w:sz w:val="16"/>
      <w:szCs w:val="16"/>
    </w:rPr>
  </w:style>
  <w:style w:type="character" w:styleId="Hyperlink">
    <w:name w:val="Hyperlink"/>
    <w:basedOn w:val="Absatz-Standardschriftart"/>
    <w:uiPriority w:val="99"/>
    <w:rsid w:val="00F641A9"/>
    <w:rPr>
      <w:rFonts w:cs="Times New Roman"/>
      <w:color w:val="0000FF"/>
      <w:u w:val="single"/>
    </w:rPr>
  </w:style>
  <w:style w:type="character" w:customStyle="1" w:styleId="highlightselected">
    <w:name w:val="highlight selected"/>
    <w:basedOn w:val="Absatz-Standardschriftart"/>
    <w:uiPriority w:val="99"/>
    <w:rsid w:val="00F641A9"/>
    <w:rPr>
      <w:rFonts w:cs="Times New Roman"/>
    </w:rPr>
  </w:style>
  <w:style w:type="character" w:customStyle="1" w:styleId="BesuchterHyperlink">
    <w:name w:val="BesuchterHyperlink"/>
    <w:basedOn w:val="Absatz-Standardschriftart"/>
    <w:uiPriority w:val="99"/>
    <w:rsid w:val="00F641A9"/>
    <w:rPr>
      <w:rFonts w:cs="Times New Roman"/>
      <w:color w:val="800080"/>
      <w:u w:val="single"/>
    </w:rPr>
  </w:style>
  <w:style w:type="paragraph" w:customStyle="1" w:styleId="Heading">
    <w:name w:val="Heading"/>
    <w:basedOn w:val="Standard"/>
    <w:next w:val="Textkrper"/>
    <w:uiPriority w:val="99"/>
    <w:rsid w:val="00F641A9"/>
    <w:pPr>
      <w:keepNext/>
      <w:spacing w:before="240" w:after="120"/>
    </w:pPr>
    <w:rPr>
      <w:rFonts w:ascii="Arial" w:eastAsia="Microsoft YaHei" w:hAnsi="Arial" w:cs="Arial"/>
      <w:sz w:val="28"/>
      <w:szCs w:val="28"/>
    </w:rPr>
  </w:style>
  <w:style w:type="paragraph" w:styleId="Textkrper">
    <w:name w:val="Body Text"/>
    <w:basedOn w:val="Standard"/>
    <w:link w:val="TextkrperZchn"/>
    <w:uiPriority w:val="99"/>
    <w:rsid w:val="00F641A9"/>
    <w:pPr>
      <w:autoSpaceDE w:val="0"/>
      <w:spacing w:after="0" w:line="240" w:lineRule="auto"/>
    </w:pPr>
    <w:rPr>
      <w:rFonts w:ascii="HelveticaNeue-Roman" w:hAnsi="HelveticaNeue-Roman" w:cs="HelveticaNeue-Roman"/>
      <w:sz w:val="20"/>
      <w:szCs w:val="20"/>
    </w:rPr>
  </w:style>
  <w:style w:type="character" w:customStyle="1" w:styleId="TextkrperZchn">
    <w:name w:val="Textkörper Zchn"/>
    <w:basedOn w:val="Absatz-Standardschriftart"/>
    <w:link w:val="Textkrper"/>
    <w:uiPriority w:val="99"/>
    <w:semiHidden/>
    <w:locked/>
    <w:rsid w:val="00F641A9"/>
    <w:rPr>
      <w:rFonts w:ascii="Calibri" w:hAnsi="Calibri" w:cs="Calibri"/>
      <w:lang w:eastAsia="ar-SA" w:bidi="ar-SA"/>
    </w:rPr>
  </w:style>
  <w:style w:type="paragraph" w:styleId="Liste">
    <w:name w:val="List"/>
    <w:basedOn w:val="Textkrper"/>
    <w:uiPriority w:val="99"/>
    <w:rsid w:val="00F641A9"/>
  </w:style>
  <w:style w:type="paragraph" w:customStyle="1" w:styleId="Beschriftung1">
    <w:name w:val="Beschriftung1"/>
    <w:basedOn w:val="Standard"/>
    <w:uiPriority w:val="99"/>
    <w:rsid w:val="00F641A9"/>
    <w:pPr>
      <w:suppressLineNumbers/>
      <w:spacing w:before="120" w:after="120"/>
    </w:pPr>
    <w:rPr>
      <w:i/>
      <w:iCs/>
      <w:sz w:val="24"/>
      <w:szCs w:val="24"/>
    </w:rPr>
  </w:style>
  <w:style w:type="paragraph" w:customStyle="1" w:styleId="Index">
    <w:name w:val="Index"/>
    <w:basedOn w:val="Standard"/>
    <w:uiPriority w:val="99"/>
    <w:rsid w:val="00F641A9"/>
    <w:pPr>
      <w:suppressLineNumbers/>
    </w:pPr>
  </w:style>
  <w:style w:type="paragraph" w:customStyle="1" w:styleId="s4">
    <w:name w:val="s4"/>
    <w:basedOn w:val="Standard"/>
    <w:uiPriority w:val="99"/>
    <w:rsid w:val="00F641A9"/>
    <w:pPr>
      <w:spacing w:before="280" w:after="280" w:line="240" w:lineRule="auto"/>
    </w:pPr>
    <w:rPr>
      <w:rFonts w:cs="Times New Roman"/>
      <w:sz w:val="24"/>
      <w:szCs w:val="24"/>
    </w:rPr>
  </w:style>
  <w:style w:type="paragraph" w:customStyle="1" w:styleId="s6">
    <w:name w:val="s6"/>
    <w:basedOn w:val="Standard"/>
    <w:uiPriority w:val="99"/>
    <w:rsid w:val="00F641A9"/>
    <w:pPr>
      <w:spacing w:before="280" w:after="280" w:line="240" w:lineRule="auto"/>
    </w:pPr>
    <w:rPr>
      <w:rFonts w:cs="Times New Roman"/>
      <w:sz w:val="24"/>
      <w:szCs w:val="24"/>
    </w:rPr>
  </w:style>
  <w:style w:type="paragraph" w:styleId="Sprechblasentext">
    <w:name w:val="Balloon Text"/>
    <w:basedOn w:val="Standard"/>
    <w:link w:val="SprechblasentextZchn1"/>
    <w:uiPriority w:val="99"/>
    <w:rsid w:val="00F641A9"/>
    <w:pPr>
      <w:spacing w:after="0" w:line="240" w:lineRule="auto"/>
    </w:pPr>
    <w:rPr>
      <w:rFonts w:ascii="Tahoma" w:hAnsi="Tahoma" w:cs="Tahoma"/>
      <w:sz w:val="16"/>
      <w:szCs w:val="16"/>
    </w:rPr>
  </w:style>
  <w:style w:type="character" w:customStyle="1" w:styleId="SprechblasentextZchn1">
    <w:name w:val="Sprechblasentext Zchn1"/>
    <w:basedOn w:val="Absatz-Standardschriftart"/>
    <w:link w:val="Sprechblasentext"/>
    <w:uiPriority w:val="99"/>
    <w:semiHidden/>
    <w:locked/>
    <w:rsid w:val="00F641A9"/>
    <w:rPr>
      <w:rFonts w:ascii="Tahoma" w:hAnsi="Tahoma" w:cs="Tahoma"/>
      <w:sz w:val="16"/>
      <w:szCs w:val="16"/>
      <w:lang w:eastAsia="ar-SA" w:bidi="ar-SA"/>
    </w:rPr>
  </w:style>
  <w:style w:type="paragraph" w:customStyle="1" w:styleId="StandardLTGliederung1">
    <w:name w:val="Standard~LT~Gliederung 1"/>
    <w:uiPriority w:val="99"/>
    <w:rsid w:val="00F641A9"/>
    <w:pPr>
      <w:suppressAutoHyphens/>
      <w:autoSpaceDE w:val="0"/>
      <w:spacing w:after="283"/>
    </w:pPr>
    <w:rPr>
      <w:rFonts w:ascii="Mangal" w:eastAsia="Microsoft YaHei" w:hAnsi="Mangal" w:cs="Mangal"/>
      <w:color w:val="000000"/>
      <w:kern w:val="1"/>
      <w:sz w:val="64"/>
      <w:szCs w:val="64"/>
      <w:lang w:eastAsia="ar-SA"/>
    </w:rPr>
  </w:style>
  <w:style w:type="paragraph" w:customStyle="1" w:styleId="StandardLTGliederung2">
    <w:name w:val="Standard~LT~Gliederung 2"/>
    <w:basedOn w:val="StandardLTGliederung1"/>
    <w:uiPriority w:val="99"/>
    <w:rsid w:val="00F641A9"/>
    <w:pPr>
      <w:spacing w:after="227"/>
    </w:pPr>
    <w:rPr>
      <w:sz w:val="48"/>
      <w:szCs w:val="48"/>
    </w:rPr>
  </w:style>
  <w:style w:type="paragraph" w:customStyle="1" w:styleId="msolistparagraph0">
    <w:name w:val="msolistparagraph"/>
    <w:basedOn w:val="Standard"/>
    <w:uiPriority w:val="99"/>
    <w:rsid w:val="00F641A9"/>
    <w:pPr>
      <w:spacing w:after="0" w:line="240" w:lineRule="auto"/>
      <w:ind w:left="720"/>
    </w:pPr>
  </w:style>
  <w:style w:type="character" w:styleId="Kommentarzeichen">
    <w:name w:val="annotation reference"/>
    <w:basedOn w:val="Absatz-Standardschriftart"/>
    <w:uiPriority w:val="99"/>
    <w:rsid w:val="00F641A9"/>
    <w:rPr>
      <w:rFonts w:cs="Times New Roman"/>
      <w:sz w:val="16"/>
      <w:szCs w:val="16"/>
    </w:rPr>
  </w:style>
  <w:style w:type="paragraph" w:styleId="Kommentartext">
    <w:name w:val="annotation text"/>
    <w:basedOn w:val="Standard"/>
    <w:link w:val="KommentartextZchn"/>
    <w:uiPriority w:val="99"/>
    <w:rsid w:val="00F641A9"/>
    <w:rPr>
      <w:sz w:val="20"/>
      <w:szCs w:val="20"/>
    </w:rPr>
  </w:style>
  <w:style w:type="character" w:customStyle="1" w:styleId="KommentartextZchn">
    <w:name w:val="Kommentartext Zchn"/>
    <w:basedOn w:val="Absatz-Standardschriftart"/>
    <w:link w:val="Kommentartext"/>
    <w:uiPriority w:val="99"/>
    <w:semiHidden/>
    <w:locked/>
    <w:rsid w:val="00F641A9"/>
    <w:rPr>
      <w:rFonts w:ascii="Calibri" w:hAnsi="Calibri" w:cs="Calibri"/>
      <w:sz w:val="20"/>
      <w:szCs w:val="20"/>
      <w:lang w:eastAsia="ar-SA" w:bidi="ar-SA"/>
    </w:rPr>
  </w:style>
  <w:style w:type="paragraph" w:styleId="Kommentarthema">
    <w:name w:val="annotation subject"/>
    <w:basedOn w:val="Kommentartext"/>
    <w:next w:val="Kommentartext"/>
    <w:link w:val="KommentarthemaZchn"/>
    <w:uiPriority w:val="99"/>
    <w:semiHidden/>
    <w:unhideWhenUsed/>
    <w:rsid w:val="0016020F"/>
    <w:rPr>
      <w:b/>
      <w:bCs/>
    </w:rPr>
  </w:style>
  <w:style w:type="character" w:customStyle="1" w:styleId="KommentarthemaZchn">
    <w:name w:val="Kommentarthema Zchn"/>
    <w:basedOn w:val="KommentartextZchn"/>
    <w:link w:val="Kommentarthema"/>
    <w:uiPriority w:val="99"/>
    <w:semiHidden/>
    <w:locked/>
    <w:rsid w:val="0016020F"/>
    <w:rPr>
      <w:rFonts w:ascii="Calibri" w:hAnsi="Calibri" w:cs="Calibri"/>
      <w:b/>
      <w:bCs/>
      <w:sz w:val="20"/>
      <w:szCs w:val="20"/>
      <w:lang w:eastAsia="ar-SA" w:bidi="ar-SA"/>
    </w:rPr>
  </w:style>
  <w:style w:type="paragraph" w:styleId="StandardWeb">
    <w:name w:val="Normal (Web)"/>
    <w:basedOn w:val="Standard"/>
    <w:semiHidden/>
    <w:rsid w:val="001B0284"/>
    <w:pPr>
      <w:spacing w:before="280" w:after="280" w:line="240" w:lineRule="auto"/>
    </w:pPr>
    <w:rPr>
      <w:rFonts w:ascii="Times New Roman" w:hAnsi="Times New Roman" w:cs="Times New Roman"/>
      <w:sz w:val="24"/>
      <w:szCs w:val="24"/>
    </w:rPr>
  </w:style>
  <w:style w:type="character" w:styleId="NichtaufgelsteErwhnung">
    <w:name w:val="Unresolved Mention"/>
    <w:basedOn w:val="Absatz-Standardschriftart"/>
    <w:uiPriority w:val="99"/>
    <w:semiHidden/>
    <w:unhideWhenUsed/>
    <w:rsid w:val="00F34455"/>
    <w:rPr>
      <w:color w:val="605E5C"/>
      <w:shd w:val="clear" w:color="auto" w:fill="E1DFDD"/>
    </w:rPr>
  </w:style>
  <w:style w:type="paragraph" w:customStyle="1" w:styleId="Default">
    <w:name w:val="Default"/>
    <w:rsid w:val="00134DA1"/>
    <w:pPr>
      <w:autoSpaceDE w:val="0"/>
      <w:autoSpaceDN w:val="0"/>
      <w:adjustRightInd w:val="0"/>
    </w:pPr>
    <w:rPr>
      <w:rFonts w:ascii="Arial" w:eastAsiaTheme="minorHAnsi" w:hAnsi="Arial" w:cs="Arial"/>
      <w:color w:val="000000"/>
      <w:sz w:val="24"/>
      <w:szCs w:val="24"/>
      <w:lang w:eastAsia="en-US"/>
    </w:rPr>
  </w:style>
  <w:style w:type="paragraph" w:styleId="Listenabsatz">
    <w:name w:val="List Paragraph"/>
    <w:basedOn w:val="Standard"/>
    <w:uiPriority w:val="34"/>
    <w:qFormat/>
    <w:rsid w:val="00775B29"/>
    <w:pPr>
      <w:ind w:left="720"/>
      <w:contextualSpacing/>
    </w:pPr>
  </w:style>
  <w:style w:type="paragraph" w:styleId="berarbeitung">
    <w:name w:val="Revision"/>
    <w:hidden/>
    <w:uiPriority w:val="99"/>
    <w:semiHidden/>
    <w:rsid w:val="00837170"/>
    <w:rPr>
      <w:rFonts w:cs="Calibri"/>
      <w:sz w:val="22"/>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932102">
      <w:bodyDiv w:val="1"/>
      <w:marLeft w:val="0"/>
      <w:marRight w:val="0"/>
      <w:marTop w:val="0"/>
      <w:marBottom w:val="0"/>
      <w:divBdr>
        <w:top w:val="none" w:sz="0" w:space="0" w:color="auto"/>
        <w:left w:val="none" w:sz="0" w:space="0" w:color="auto"/>
        <w:bottom w:val="none" w:sz="0" w:space="0" w:color="auto"/>
        <w:right w:val="none" w:sz="0" w:space="0" w:color="auto"/>
      </w:divBdr>
    </w:div>
    <w:div w:id="1552812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mmers.com"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0d89cd-6dad-401f-801f-23fc5ba9a0f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4747493022A614DA16B536762FD2997" ma:contentTypeVersion="18" ma:contentTypeDescription="Ein neues Dokument erstellen." ma:contentTypeScope="" ma:versionID="0b52c88b25e4c36743884d8c9feaaa17">
  <xsd:schema xmlns:xsd="http://www.w3.org/2001/XMLSchema" xmlns:xs="http://www.w3.org/2001/XMLSchema" xmlns:p="http://schemas.microsoft.com/office/2006/metadata/properties" xmlns:ns3="4b0d89cd-6dad-401f-801f-23fc5ba9a0f3" xmlns:ns4="d0ac4ad2-d81e-4dfd-8417-48f216e63e47" targetNamespace="http://schemas.microsoft.com/office/2006/metadata/properties" ma:root="true" ma:fieldsID="1bd913d3d8b6d0f457ae129c0b310c90" ns3:_="" ns4:_="">
    <xsd:import namespace="4b0d89cd-6dad-401f-801f-23fc5ba9a0f3"/>
    <xsd:import namespace="d0ac4ad2-d81e-4dfd-8417-48f216e63e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d89cd-6dad-401f-801f-23fc5ba9a0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ac4ad2-d81e-4dfd-8417-48f216e63e47"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SharingHintHash" ma:index="19"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3F268-F491-43A2-B4B3-570093AED0E1}">
  <ds:schemaRefs>
    <ds:schemaRef ds:uri="http://schemas.microsoft.com/office/2006/metadata/properties"/>
    <ds:schemaRef ds:uri="http://schemas.microsoft.com/office/infopath/2007/PartnerControls"/>
    <ds:schemaRef ds:uri="4b0d89cd-6dad-401f-801f-23fc5ba9a0f3"/>
  </ds:schemaRefs>
</ds:datastoreItem>
</file>

<file path=customXml/itemProps2.xml><?xml version="1.0" encoding="utf-8"?>
<ds:datastoreItem xmlns:ds="http://schemas.openxmlformats.org/officeDocument/2006/customXml" ds:itemID="{893DB8F5-D16B-4D10-AF00-F4C99C0AF0DB}">
  <ds:schemaRefs>
    <ds:schemaRef ds:uri="http://schemas.microsoft.com/sharepoint/v3/contenttype/forms"/>
  </ds:schemaRefs>
</ds:datastoreItem>
</file>

<file path=customXml/itemProps3.xml><?xml version="1.0" encoding="utf-8"?>
<ds:datastoreItem xmlns:ds="http://schemas.openxmlformats.org/officeDocument/2006/customXml" ds:itemID="{53E72C57-36B4-4B97-B864-406837230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d89cd-6dad-401f-801f-23fc5ba9a0f3"/>
    <ds:schemaRef ds:uri="d0ac4ad2-d81e-4dfd-8417-48f216e63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280</Words>
  <Characters>1925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01/20 4in1-Qualität im Doppelpack</vt:lpstr>
    </vt:vector>
  </TitlesOfParts>
  <Company>Remmers Bautstofftechnik GmbH</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01/20 4in1-Qualität im Doppelpack</dc:title>
  <dc:subject>4in1-Colorlacke</dc:subject>
  <dc:creator>Christian Behrens</dc:creator>
  <cp:keywords/>
  <cp:lastModifiedBy>Behrens, Christian</cp:lastModifiedBy>
  <cp:revision>2</cp:revision>
  <cp:lastPrinted>2024-07-15T14:09:00Z</cp:lastPrinted>
  <dcterms:created xsi:type="dcterms:W3CDTF">2024-07-24T13:46:00Z</dcterms:created>
  <dcterms:modified xsi:type="dcterms:W3CDTF">2024-07-24T13:46:00Z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0x01010064747493022A614DA16B536762FD2997</vt:lpwstr>
  </property>
</Properties>
</file>